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3" w:line="276" w:lineRule="auto"/>
        <w:rPr/>
        <w:sectPr>
          <w:pgSz w:h="15840" w:w="12240" w:orient="portrait"/>
          <w:pgMar w:bottom="280" w:top="1380" w:left="1440" w:right="1440" w:header="360" w:footer="360"/>
          <w:pgNumType w:start="1"/>
        </w:sectPr>
      </w:pPr>
      <w:r w:rsidDel="00000000" w:rsidR="00000000" w:rsidRPr="00000000">
        <w:rPr>
          <w:rtl w:val="0"/>
        </w:rPr>
      </w:r>
    </w:p>
    <w:p w:rsidR="00000000" w:rsidDel="00000000" w:rsidP="00000000" w:rsidRDefault="00000000" w:rsidRPr="00000000" w14:paraId="00000002">
      <w:pPr>
        <w:spacing w:before="241" w:lineRule="auto"/>
        <w:rPr>
          <w:b w:val="1"/>
          <w:bCs w:val="1"/>
          <w:sz w:val="24"/>
          <w:szCs w:val="24"/>
        </w:rPr>
      </w:pPr>
      <w:r w:rsidDel="00000000" w:rsidR="00000000" w:rsidRPr="00000000">
        <w:rPr>
          <w:b w:val="1"/>
          <w:bCs w:val="1"/>
          <w:sz w:val="24"/>
          <w:szCs w:val="24"/>
          <w:rtl w:val="0"/>
        </w:rPr>
        <w:t xml:space="preserve">Terms &amp; Conditions</w:t>
      </w:r>
    </w:p>
    <w:p w:rsidR="00000000" w:rsidDel="00000000" w:rsidP="00000000" w:rsidRDefault="00000000" w:rsidRPr="00000000" w14:paraId="00000003">
      <w:pPr>
        <w:spacing w:before="3" w:lineRule="auto"/>
        <w:rPr>
          <w:b w:val="1"/>
          <w:bCs w:val="1"/>
          <w:sz w:val="24"/>
          <w:szCs w:val="24"/>
        </w:rPr>
      </w:pPr>
      <w:r w:rsidDel="00000000" w:rsidR="00000000" w:rsidRPr="00000000">
        <w:rPr>
          <w:rtl w:val="0"/>
        </w:rPr>
      </w:r>
    </w:p>
    <w:p w:rsidR="00000000" w:rsidDel="00000000" w:rsidP="00000000" w:rsidRDefault="00000000" w:rsidRPr="00000000" w14:paraId="00000004">
      <w:pPr>
        <w:spacing w:before="1" w:lineRule="auto"/>
        <w:rPr>
          <w:sz w:val="24"/>
          <w:szCs w:val="24"/>
        </w:rPr>
      </w:pPr>
      <w:r w:rsidDel="00000000" w:rsidR="00000000" w:rsidRPr="00000000">
        <w:rPr>
          <w:sz w:val="24"/>
          <w:szCs w:val="24"/>
          <w:rtl w:val="0"/>
        </w:rPr>
        <w:t xml:space="preserve">Welcome to ALSAIF Law Firm. By accessing or using this website, you agree to be bound by these Terms and Conditions.</w:t>
      </w:r>
    </w:p>
    <w:p w:rsidR="00000000" w:rsidDel="00000000" w:rsidP="00000000" w:rsidRDefault="00000000" w:rsidRPr="00000000" w14:paraId="00000005">
      <w:pPr>
        <w:spacing w:before="2" w:lineRule="auto"/>
        <w:rPr>
          <w:sz w:val="24"/>
          <w:szCs w:val="24"/>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Intellectual Property</w:t>
      </w:r>
    </w:p>
    <w:p w:rsidR="00000000" w:rsidDel="00000000" w:rsidP="00000000" w:rsidRDefault="00000000" w:rsidRPr="00000000" w14:paraId="00000007">
      <w:pPr>
        <w:spacing w:before="8" w:lineRule="auto"/>
        <w:rPr>
          <w:b w:val="1"/>
          <w:bCs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All content, layout, design, text, graphics, data, and materials on this website are protected by applicable intellectual property laws. No part of this website may be reproduced, distributed, or transmitted without prior written consent.</w:t>
      </w:r>
    </w:p>
    <w:p w:rsidR="00000000" w:rsidDel="00000000" w:rsidP="00000000" w:rsidRDefault="00000000" w:rsidRPr="00000000" w14:paraId="00000009">
      <w:pPr>
        <w:spacing w:before="1" w:lineRule="auto"/>
        <w:rPr>
          <w:sz w:val="24"/>
          <w:szCs w:val="24"/>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Website Use</w:t>
      </w:r>
    </w:p>
    <w:p w:rsidR="00000000" w:rsidDel="00000000" w:rsidP="00000000" w:rsidRDefault="00000000" w:rsidRPr="00000000" w14:paraId="0000000B">
      <w:pPr>
        <w:spacing w:before="4" w:lineRule="auto"/>
        <w:rPr>
          <w:b w:val="1"/>
          <w:bCs w:val="1"/>
          <w:sz w:val="24"/>
          <w:szCs w:val="24"/>
        </w:rPr>
      </w:pPr>
      <w:r w:rsidDel="00000000" w:rsidR="00000000" w:rsidRPr="00000000">
        <w:rPr>
          <w:rtl w:val="0"/>
        </w:rPr>
      </w:r>
    </w:p>
    <w:p w:rsidR="00000000" w:rsidDel="00000000" w:rsidP="00000000" w:rsidRDefault="00000000" w:rsidRPr="00000000" w14:paraId="0000000C">
      <w:pPr>
        <w:spacing w:line="242" w:lineRule="auto"/>
        <w:rPr>
          <w:sz w:val="24"/>
          <w:szCs w:val="24"/>
        </w:rPr>
      </w:pPr>
      <w:r w:rsidDel="00000000" w:rsidR="00000000" w:rsidRPr="00000000">
        <w:rPr>
          <w:sz w:val="24"/>
          <w:szCs w:val="24"/>
          <w:rtl w:val="0"/>
        </w:rPr>
        <w:t xml:space="preserve">You agree to use this website only for lawful purposes and not in any way that may damage, disable, or impair its functionality or security.</w:t>
      </w:r>
    </w:p>
    <w:p w:rsidR="00000000" w:rsidDel="00000000" w:rsidP="00000000" w:rsidRDefault="00000000" w:rsidRPr="00000000" w14:paraId="0000000D">
      <w:pPr>
        <w:spacing w:before="1" w:lineRule="auto"/>
        <w:rPr>
          <w:sz w:val="24"/>
          <w:szCs w:val="24"/>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Disclaimer &amp; Liability</w:t>
      </w:r>
    </w:p>
    <w:p w:rsidR="00000000" w:rsidDel="00000000" w:rsidP="00000000" w:rsidRDefault="00000000" w:rsidRPr="00000000" w14:paraId="0000000F">
      <w:pPr>
        <w:spacing w:before="4" w:lineRule="auto"/>
        <w:rPr>
          <w:b w:val="1"/>
          <w:bCs w:val="1"/>
          <w:sz w:val="24"/>
          <w:szCs w:val="24"/>
        </w:rPr>
      </w:pPr>
      <w:r w:rsidDel="00000000" w:rsidR="00000000" w:rsidRPr="00000000">
        <w:rPr>
          <w:rtl w:val="0"/>
        </w:rPr>
      </w:r>
    </w:p>
    <w:p w:rsidR="00000000" w:rsidDel="00000000" w:rsidP="00000000" w:rsidRDefault="00000000" w:rsidRPr="00000000" w14:paraId="00000010">
      <w:pPr>
        <w:ind w:right="231"/>
        <w:jc w:val="both"/>
        <w:rPr>
          <w:sz w:val="24"/>
          <w:szCs w:val="24"/>
        </w:rPr>
      </w:pPr>
      <w:r w:rsidDel="00000000" w:rsidR="00000000" w:rsidRPr="00000000">
        <w:rPr>
          <w:sz w:val="24"/>
          <w:szCs w:val="24"/>
          <w:rtl w:val="0"/>
        </w:rPr>
        <w:t xml:space="preserve">The information provided on this website is for general informational purposes only. While we strive to keep content accurate and updated, ALSAIF Law Firm makes no warranties regarding completeness or reliability and shall not be liable for any loss arising from use of the website.</w:t>
      </w:r>
    </w:p>
    <w:p w:rsidR="00000000" w:rsidDel="00000000" w:rsidP="00000000" w:rsidRDefault="00000000" w:rsidRPr="00000000" w14:paraId="00000011">
      <w:pPr>
        <w:spacing w:before="6" w:lineRule="auto"/>
        <w:rPr>
          <w:sz w:val="24"/>
          <w:szCs w:val="24"/>
        </w:rPr>
      </w:pPr>
      <w:r w:rsidDel="00000000" w:rsidR="00000000" w:rsidRPr="00000000">
        <w:rPr>
          <w:rtl w:val="0"/>
        </w:rPr>
      </w:r>
    </w:p>
    <w:p w:rsidR="00000000" w:rsidDel="00000000" w:rsidP="00000000" w:rsidRDefault="00000000" w:rsidRPr="00000000" w14:paraId="00000012">
      <w:pPr>
        <w:pStyle w:val="Heading2"/>
        <w:jc w:val="both"/>
        <w:rPr/>
      </w:pPr>
      <w:r w:rsidDel="00000000" w:rsidR="00000000" w:rsidRPr="00000000">
        <w:rPr>
          <w:rtl w:val="0"/>
        </w:rPr>
        <w:t xml:space="preserve">Changes to Terms</w:t>
      </w:r>
    </w:p>
    <w:p w:rsidR="00000000" w:rsidDel="00000000" w:rsidP="00000000" w:rsidRDefault="00000000" w:rsidRPr="00000000" w14:paraId="00000013">
      <w:pPr>
        <w:spacing w:before="3" w:lineRule="auto"/>
        <w:rPr>
          <w:b w:val="1"/>
          <w:bCs w:val="1"/>
          <w:sz w:val="24"/>
          <w:szCs w:val="24"/>
        </w:rPr>
      </w:pPr>
      <w:r w:rsidDel="00000000" w:rsidR="00000000" w:rsidRPr="00000000">
        <w:rPr>
          <w:rtl w:val="0"/>
        </w:rPr>
      </w:r>
    </w:p>
    <w:p w:rsidR="00000000" w:rsidDel="00000000" w:rsidP="00000000" w:rsidRDefault="00000000" w:rsidRPr="00000000" w14:paraId="00000014">
      <w:pPr>
        <w:spacing w:before="1" w:lineRule="auto"/>
        <w:ind w:right="119"/>
        <w:jc w:val="both"/>
        <w:rPr>
          <w:sz w:val="24"/>
          <w:szCs w:val="24"/>
        </w:rPr>
      </w:pPr>
      <w:r w:rsidDel="00000000" w:rsidR="00000000" w:rsidRPr="00000000">
        <w:rPr>
          <w:sz w:val="24"/>
          <w:szCs w:val="24"/>
          <w:rtl w:val="0"/>
        </w:rPr>
        <w:t xml:space="preserve">We reserve the right to update these Terms at any time. Continued use of the website constitutes acceptance of any modifications.</w:t>
      </w:r>
    </w:p>
    <w:p w:rsidR="00000000" w:rsidDel="00000000" w:rsidP="00000000" w:rsidRDefault="00000000" w:rsidRPr="00000000" w14:paraId="00000015">
      <w:pPr>
        <w:spacing w:before="2" w:lineRule="auto"/>
        <w:rPr>
          <w:sz w:val="24"/>
          <w:szCs w:val="24"/>
        </w:rPr>
      </w:pPr>
      <w:r w:rsidDel="00000000" w:rsidR="00000000" w:rsidRPr="00000000">
        <w:rPr>
          <w:rtl w:val="0"/>
        </w:rPr>
      </w:r>
    </w:p>
    <w:p w:rsidR="00000000" w:rsidDel="00000000" w:rsidP="00000000" w:rsidRDefault="00000000" w:rsidRPr="00000000" w14:paraId="00000016">
      <w:pPr>
        <w:pStyle w:val="Heading2"/>
        <w:jc w:val="both"/>
        <w:rPr/>
      </w:pPr>
      <w:bookmarkStart w:colFirst="0" w:colLast="0" w:name="_9tj7ms8ucci9" w:id="0"/>
      <w:bookmarkEnd w:id="0"/>
      <w:r w:rsidDel="00000000" w:rsidR="00000000" w:rsidRPr="00000000">
        <w:rPr>
          <w:rtl w:val="0"/>
        </w:rPr>
        <w:t xml:space="preserve">Governing Law</w:t>
      </w:r>
    </w:p>
    <w:p w:rsidR="00000000" w:rsidDel="00000000" w:rsidP="00000000" w:rsidRDefault="00000000" w:rsidRPr="00000000" w14:paraId="00000017">
      <w:pPr>
        <w:spacing w:before="3" w:lineRule="auto"/>
        <w:rPr>
          <w:b w:val="1"/>
          <w:bCs w:val="1"/>
          <w:sz w:val="24"/>
          <w:szCs w:val="24"/>
        </w:rPr>
      </w:pPr>
      <w:r w:rsidDel="00000000" w:rsidR="00000000" w:rsidRPr="00000000">
        <w:rPr>
          <w:rtl w:val="0"/>
        </w:rPr>
      </w:r>
    </w:p>
    <w:p w:rsidR="00000000" w:rsidDel="00000000" w:rsidP="00000000" w:rsidRDefault="00000000" w:rsidRPr="00000000" w14:paraId="00000018">
      <w:pPr>
        <w:spacing w:line="242" w:lineRule="auto"/>
        <w:rPr/>
        <w:sectPr>
          <w:type w:val="nextPage"/>
          <w:pgSz w:h="15840" w:w="12240" w:orient="portrait"/>
          <w:pgMar w:bottom="280" w:top="1820" w:left="1440" w:right="1440" w:header="360" w:footer="360"/>
        </w:sectPr>
      </w:pPr>
      <w:r w:rsidDel="00000000" w:rsidR="00000000" w:rsidRPr="00000000">
        <w:rPr>
          <w:sz w:val="24"/>
          <w:szCs w:val="24"/>
          <w:rtl w:val="0"/>
        </w:rPr>
        <w:t xml:space="preserve">These Terms shall be governed by and construed in accordance with the laws of the Sultanate of Oman.</w:t>
      </w:r>
      <w:r w:rsidDel="00000000" w:rsidR="00000000" w:rsidRPr="00000000">
        <w:rPr>
          <w:rtl w:val="0"/>
        </w:rPr>
      </w:r>
    </w:p>
    <w:p w:rsidR="00000000" w:rsidDel="00000000" w:rsidP="00000000" w:rsidRDefault="00000000" w:rsidRPr="00000000" w14:paraId="00000019">
      <w:pPr>
        <w:spacing w:line="242" w:lineRule="auto"/>
        <w:rPr>
          <w:sz w:val="24"/>
          <w:szCs w:val="24"/>
        </w:rPr>
      </w:pPr>
      <w:r w:rsidDel="00000000" w:rsidR="00000000" w:rsidRPr="00000000">
        <w:rPr>
          <w:rtl w:val="0"/>
        </w:rPr>
      </w:r>
    </w:p>
    <w:sectPr>
      <w:type w:val="nextPage"/>
      <w:pgSz w:h="15840" w:w="12240" w:orient="portrait"/>
      <w:pgMar w:bottom="280" w:top="182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75" w:lineRule="auto"/>
    </w:pPr>
    <w:rPr>
      <w:rFonts w:ascii="Times New Roman" w:cs="Times New Roman" w:eastAsia="Times New Roman" w:hAnsi="Times New Roman"/>
      <w:b w:val="1"/>
      <w:bCs w:val="1"/>
      <w:sz w:val="27"/>
      <w:szCs w:val="27"/>
    </w:rPr>
  </w:style>
  <w:style w:type="paragraph" w:styleId="Heading2">
    <w:name w:val="heading 2"/>
    <w:basedOn w:val="Normal"/>
    <w:next w:val="Normal"/>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9" w:lineRule="auto"/>
    </w:pPr>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2026-02-04T00:00:00Z</vt:lpwstr>
  </property>
  <property fmtid="{D5CDD505-2E9C-101B-9397-08002B2CF9AE}" pid="3" name="Creator">
    <vt:lpwstr>Microsoft Word</vt:lpwstr>
  </property>
  <property fmtid="{D5CDD505-2E9C-101B-9397-08002B2CF9AE}" pid="4" name="LastSaved">
    <vt:lpwstr>2026-03-13T00:00:00Z</vt:lpwstr>
  </property>
</Properties>
</file>